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2E" w:rsidRDefault="00775E2E" w:rsidP="00775E2E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F57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BC4CCA" w:rsidRPr="00013F57" w:rsidRDefault="00BC4CCA" w:rsidP="00775E2E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5E2E" w:rsidRPr="00013F57" w:rsidRDefault="00BC4CCA" w:rsidP="00775E2E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775E2E" w:rsidRPr="00013F57">
        <w:rPr>
          <w:rFonts w:ascii="Times New Roman" w:hAnsi="Times New Roman"/>
          <w:b/>
          <w:color w:val="000000"/>
          <w:sz w:val="28"/>
          <w:szCs w:val="28"/>
        </w:rPr>
        <w:t xml:space="preserve"> проведении городских учебно-игровых сборов «Символика России»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775E2E" w:rsidRPr="00013F57" w:rsidRDefault="00775E2E" w:rsidP="00775E2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регулирует порядок, сроки проведения и условия участия в </w:t>
      </w:r>
      <w:r w:rsidRPr="00013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городских учебно-игровых сборах «Символика России»</w:t>
      </w:r>
      <w:r w:rsidRPr="00013F57">
        <w:rPr>
          <w:rFonts w:ascii="Times New Roman" w:hAnsi="Times New Roman"/>
          <w:color w:val="000000"/>
          <w:sz w:val="28"/>
          <w:szCs w:val="28"/>
        </w:rPr>
        <w:t xml:space="preserve"> (далее - Сборы). </w:t>
      </w:r>
    </w:p>
    <w:p w:rsidR="00775E2E" w:rsidRPr="00013F57" w:rsidRDefault="00775E2E" w:rsidP="00775E2E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57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Сборов является сектор по молодёжной политике администрации городского поселения «Город Амурск».</w:t>
      </w:r>
    </w:p>
    <w:p w:rsidR="00775E2E" w:rsidRPr="00013F57" w:rsidRDefault="00775E2E" w:rsidP="00775E2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13F57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013F5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подготовкой и проведением Сборов осуществляет Муниципальное бюджетное учреждение дополнительного образования центр детского и юношеского туризма и экскурсий г. Амурска Амурского муниципального района Хабаровского края </w:t>
      </w:r>
      <w:r w:rsidRPr="00013F57">
        <w:rPr>
          <w:rFonts w:ascii="Times New Roman" w:hAnsi="Times New Roman"/>
          <w:sz w:val="28"/>
          <w:szCs w:val="28"/>
        </w:rPr>
        <w:t>(далее - МБУ</w:t>
      </w:r>
      <w:proofErr w:type="gramEnd"/>
      <w:r w:rsidRPr="00013F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3F57">
        <w:rPr>
          <w:rFonts w:ascii="Times New Roman" w:hAnsi="Times New Roman"/>
          <w:sz w:val="28"/>
          <w:szCs w:val="28"/>
        </w:rPr>
        <w:t>ЦДЮТиЭ</w:t>
      </w:r>
      <w:r w:rsidR="002E2EF6">
        <w:rPr>
          <w:rFonts w:ascii="Times New Roman" w:hAnsi="Times New Roman"/>
          <w:sz w:val="28"/>
          <w:szCs w:val="28"/>
        </w:rPr>
        <w:t xml:space="preserve"> г. Амурска</w:t>
      </w:r>
      <w:r w:rsidRPr="00013F57">
        <w:rPr>
          <w:rFonts w:ascii="Times New Roman" w:hAnsi="Times New Roman"/>
          <w:sz w:val="28"/>
          <w:szCs w:val="28"/>
        </w:rPr>
        <w:t>).</w:t>
      </w:r>
      <w:proofErr w:type="gramEnd"/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2. Цели и задачи</w:t>
      </w:r>
    </w:p>
    <w:p w:rsidR="00775E2E" w:rsidRPr="00013F57" w:rsidRDefault="00775E2E" w:rsidP="00775E2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Сборы проводятся с целью повышения патриотического воспитания и гражданско-правовой компетенции молодёжи г. Амурска.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Основные задачи Сборов: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ab/>
        <w:t>создание условий для развития чувства патриотизма и творческого общения молодежи;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ab/>
        <w:t>пропаганда и развитие детского и молодежного движения в г. Амурске.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3. Участники</w:t>
      </w:r>
    </w:p>
    <w:p w:rsidR="00775E2E" w:rsidRPr="00013F57" w:rsidRDefault="00775E2E" w:rsidP="00775E2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3.1</w:t>
      </w:r>
      <w:r w:rsidR="002E2E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13F57">
        <w:rPr>
          <w:rFonts w:ascii="Times New Roman" w:hAnsi="Times New Roman"/>
          <w:color w:val="000000"/>
          <w:sz w:val="28"/>
          <w:szCs w:val="28"/>
        </w:rPr>
        <w:t>К участию в Сборах приглашаются команды учащихся 9 – 11 классов образовательных учреждений и детских общественных объединений города.</w:t>
      </w:r>
    </w:p>
    <w:p w:rsidR="00775E2E" w:rsidRPr="00013F57" w:rsidRDefault="00775E2E" w:rsidP="00775E2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 xml:space="preserve">3.2. Состав команды 8 человек. Каждую команду сопровождает педагог. 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4. Время и место проведения</w:t>
      </w:r>
    </w:p>
    <w:p w:rsidR="00775E2E" w:rsidRPr="00013F57" w:rsidRDefault="002E2EF6" w:rsidP="00775E2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Сборы проводятся </w:t>
      </w:r>
      <w:r w:rsidR="00FC4789">
        <w:rPr>
          <w:rFonts w:ascii="Times New Roman" w:hAnsi="Times New Roman"/>
          <w:color w:val="000000"/>
          <w:sz w:val="28"/>
          <w:szCs w:val="28"/>
        </w:rPr>
        <w:t>4 апреля</w:t>
      </w:r>
      <w:r w:rsidR="00B21E08">
        <w:rPr>
          <w:rFonts w:ascii="Times New Roman" w:hAnsi="Times New Roman"/>
          <w:color w:val="000000"/>
          <w:sz w:val="28"/>
          <w:szCs w:val="28"/>
        </w:rPr>
        <w:t xml:space="preserve"> 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в центре детского и </w:t>
      </w:r>
      <w:r w:rsidR="00775E2E" w:rsidRPr="00013F57">
        <w:rPr>
          <w:rFonts w:ascii="Times New Roman" w:hAnsi="Times New Roman"/>
          <w:color w:val="000000"/>
          <w:sz w:val="28"/>
          <w:szCs w:val="28"/>
        </w:rPr>
        <w:t>юношеского туризма и экскурсий в 15.00, по адресу: г</w:t>
      </w:r>
      <w:proofErr w:type="gramStart"/>
      <w:r w:rsidR="00775E2E" w:rsidRPr="00013F57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="00775E2E" w:rsidRPr="00013F57">
        <w:rPr>
          <w:rFonts w:ascii="Times New Roman" w:hAnsi="Times New Roman"/>
          <w:color w:val="000000"/>
          <w:sz w:val="28"/>
          <w:szCs w:val="28"/>
        </w:rPr>
        <w:t>мурск, пр. Октябрьский, 22, (в здании МБОУ НОШ №7 г. Амурска).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5. Условия участия</w:t>
      </w:r>
    </w:p>
    <w:p w:rsidR="00775E2E" w:rsidRPr="00013F57" w:rsidRDefault="00775E2E" w:rsidP="00775E2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5.1. Для участия в игре необходим</w:t>
      </w:r>
      <w:r w:rsidR="00DF6D50">
        <w:rPr>
          <w:rFonts w:ascii="Times New Roman" w:hAnsi="Times New Roman"/>
          <w:color w:val="000000"/>
          <w:sz w:val="28"/>
          <w:szCs w:val="28"/>
        </w:rPr>
        <w:t xml:space="preserve">о подать заявку до </w:t>
      </w:r>
      <w:r w:rsidR="00FC4789">
        <w:rPr>
          <w:rFonts w:ascii="Times New Roman" w:hAnsi="Times New Roman"/>
          <w:color w:val="000000"/>
          <w:sz w:val="28"/>
          <w:szCs w:val="28"/>
        </w:rPr>
        <w:t>1 апреля</w:t>
      </w:r>
      <w:r w:rsidR="00B21E08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Pr="00013F57">
        <w:rPr>
          <w:rFonts w:ascii="Times New Roman" w:hAnsi="Times New Roman"/>
          <w:color w:val="000000"/>
          <w:sz w:val="28"/>
          <w:szCs w:val="28"/>
        </w:rPr>
        <w:t xml:space="preserve"> года в МБУ ЦДЮТиЭ г. Амурска (</w:t>
      </w:r>
      <w:proofErr w:type="spellStart"/>
      <w:r w:rsidRPr="00013F57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013F57">
        <w:rPr>
          <w:rFonts w:ascii="Times New Roman" w:hAnsi="Times New Roman"/>
          <w:color w:val="000000"/>
          <w:sz w:val="28"/>
          <w:szCs w:val="28"/>
        </w:rPr>
        <w:t xml:space="preserve">. № 9, тел. </w:t>
      </w:r>
      <w:r w:rsidR="00B21E08">
        <w:rPr>
          <w:rFonts w:ascii="Times New Roman" w:hAnsi="Times New Roman"/>
          <w:color w:val="000000"/>
          <w:sz w:val="28"/>
          <w:szCs w:val="28"/>
        </w:rPr>
        <w:t>9-9</w:t>
      </w:r>
      <w:r w:rsidRPr="00013F57">
        <w:rPr>
          <w:rFonts w:ascii="Times New Roman" w:hAnsi="Times New Roman"/>
          <w:color w:val="000000"/>
          <w:sz w:val="28"/>
          <w:szCs w:val="28"/>
        </w:rPr>
        <w:t>6-73). Форма заявки дана в Приложении 1 к настоящему Положению.</w:t>
      </w:r>
    </w:p>
    <w:p w:rsidR="00775E2E" w:rsidRPr="00013F57" w:rsidRDefault="00775E2E" w:rsidP="00775E2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5.2. Командам с собой иметь бутилированную воду для обеспечения питьевого режима.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6. Программа учебно-игровых сборов «Символика России»</w:t>
      </w:r>
    </w:p>
    <w:p w:rsidR="00775E2E" w:rsidRPr="00013F57" w:rsidRDefault="00775E2E" w:rsidP="00775E2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 xml:space="preserve">6.1. Программа Сборов направлена на развитие чувства патриотизма, гордости за свою страну, на изучение основных символов Российской Федерации, Хабаровского края, Амурского района, города Амурска. </w:t>
      </w:r>
    </w:p>
    <w:p w:rsidR="00775E2E" w:rsidRPr="00013F57" w:rsidRDefault="00775E2E" w:rsidP="00775E2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lastRenderedPageBreak/>
        <w:t>6.2. Учебно-игровые сборы проводятся в соответствии с Условиями</w:t>
      </w:r>
      <w:r w:rsidR="00B21E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F57"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/>
          <w:color w:val="000000"/>
          <w:sz w:val="28"/>
          <w:szCs w:val="28"/>
        </w:rPr>
        <w:t>2 к настоящему Положению</w:t>
      </w:r>
      <w:r w:rsidRPr="00013F57">
        <w:rPr>
          <w:rFonts w:ascii="Times New Roman" w:hAnsi="Times New Roman"/>
          <w:color w:val="000000"/>
          <w:sz w:val="28"/>
          <w:szCs w:val="28"/>
        </w:rPr>
        <w:t>).</w:t>
      </w:r>
    </w:p>
    <w:p w:rsidR="00775E2E" w:rsidRPr="00013F57" w:rsidRDefault="00775E2E" w:rsidP="00775E2E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7. Подведение итогов</w:t>
      </w:r>
    </w:p>
    <w:p w:rsidR="00775E2E" w:rsidRPr="00013F57" w:rsidRDefault="00775E2E" w:rsidP="00775E2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7.1. Для выявления победителей организаторами сборов создаётся жюри.</w:t>
      </w:r>
    </w:p>
    <w:p w:rsidR="00775E2E" w:rsidRPr="00013F57" w:rsidRDefault="00775E2E" w:rsidP="00775E2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7.2. По итогам игровой программы выявляются победители (1, 2, 3 место), которые награждаются дипломами и подарками.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8. Финансирование</w:t>
      </w:r>
    </w:p>
    <w:p w:rsidR="00775E2E" w:rsidRPr="00013F57" w:rsidRDefault="00775E2E" w:rsidP="00775E2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 xml:space="preserve">Финансирование Сборов осуществляется за счёт средств бюджета городского поселения «Город Амурск». 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jc w:val="center"/>
        <w:rPr>
          <w:rFonts w:ascii="Times New Roman" w:hAnsi="Times New Roman"/>
          <w:color w:val="000000"/>
          <w:szCs w:val="24"/>
        </w:rPr>
      </w:pPr>
      <w:r w:rsidRPr="00013F57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 xml:space="preserve">Заведующий сектором </w:t>
      </w:r>
    </w:p>
    <w:p w:rsidR="00775E2E" w:rsidRPr="00013F57" w:rsidRDefault="00775E2E" w:rsidP="00775E2E">
      <w:p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по молодёжной политике</w:t>
      </w:r>
      <w:r w:rsidRPr="00013F57">
        <w:rPr>
          <w:rFonts w:ascii="Times New Roman" w:hAnsi="Times New Roman"/>
          <w:color w:val="000000"/>
          <w:sz w:val="28"/>
          <w:szCs w:val="28"/>
        </w:rPr>
        <w:tab/>
      </w:r>
      <w:r w:rsidRPr="00013F57">
        <w:rPr>
          <w:rFonts w:ascii="Times New Roman" w:hAnsi="Times New Roman"/>
          <w:color w:val="000000"/>
          <w:sz w:val="28"/>
          <w:szCs w:val="28"/>
        </w:rPr>
        <w:tab/>
      </w:r>
      <w:r w:rsidRPr="00013F57">
        <w:rPr>
          <w:rFonts w:ascii="Times New Roman" w:hAnsi="Times New Roman"/>
          <w:color w:val="000000"/>
          <w:sz w:val="28"/>
          <w:szCs w:val="28"/>
        </w:rPr>
        <w:tab/>
      </w:r>
      <w:r w:rsidRPr="00013F57">
        <w:rPr>
          <w:rFonts w:ascii="Times New Roman" w:hAnsi="Times New Roman"/>
          <w:color w:val="000000"/>
          <w:sz w:val="28"/>
          <w:szCs w:val="28"/>
        </w:rPr>
        <w:tab/>
      </w:r>
      <w:r w:rsidRPr="00013F57">
        <w:rPr>
          <w:rFonts w:ascii="Times New Roman" w:hAnsi="Times New Roman"/>
          <w:color w:val="000000"/>
          <w:sz w:val="28"/>
          <w:szCs w:val="28"/>
        </w:rPr>
        <w:tab/>
      </w:r>
      <w:r w:rsidRPr="00013F57">
        <w:rPr>
          <w:rFonts w:ascii="Times New Roman" w:hAnsi="Times New Roman"/>
          <w:color w:val="000000"/>
          <w:sz w:val="28"/>
          <w:szCs w:val="28"/>
        </w:rPr>
        <w:tab/>
      </w:r>
    </w:p>
    <w:p w:rsidR="00775E2E" w:rsidRDefault="00775E2E" w:rsidP="00775E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E2E" w:rsidRDefault="00775E2E" w:rsidP="00775E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E2E" w:rsidRPr="00916677" w:rsidRDefault="00775E2E" w:rsidP="00775E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E2E" w:rsidRPr="00916677" w:rsidRDefault="00775E2E" w:rsidP="00775E2E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E2E" w:rsidRDefault="00775E2E" w:rsidP="00775E2E">
      <w:pPr>
        <w:pStyle w:val="Default"/>
        <w:contextualSpacing/>
        <w:rPr>
          <w:sz w:val="28"/>
          <w:szCs w:val="28"/>
        </w:rPr>
      </w:pPr>
    </w:p>
    <w:p w:rsidR="00775E2E" w:rsidRPr="00013F57" w:rsidRDefault="00775E2E" w:rsidP="00775E2E">
      <w:pPr>
        <w:pStyle w:val="Default"/>
        <w:spacing w:line="240" w:lineRule="exact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13F57">
        <w:rPr>
          <w:sz w:val="28"/>
          <w:szCs w:val="28"/>
        </w:rPr>
        <w:lastRenderedPageBreak/>
        <w:t>ПРИЛОЖЕНИЕ № 1</w:t>
      </w: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spacing w:line="240" w:lineRule="exact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013F57">
        <w:rPr>
          <w:rFonts w:ascii="Times New Roman" w:hAnsi="Times New Roman"/>
          <w:color w:val="000000"/>
          <w:sz w:val="28"/>
          <w:szCs w:val="28"/>
        </w:rPr>
        <w:t xml:space="preserve"> Положению о проведении</w:t>
      </w:r>
    </w:p>
    <w:p w:rsidR="00775E2E" w:rsidRPr="00013F57" w:rsidRDefault="00775E2E" w:rsidP="00775E2E">
      <w:pPr>
        <w:autoSpaceDE w:val="0"/>
        <w:autoSpaceDN w:val="0"/>
        <w:adjustRightInd w:val="0"/>
        <w:spacing w:line="240" w:lineRule="exact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городских учебно-игровых</w:t>
      </w:r>
    </w:p>
    <w:p w:rsidR="00775E2E" w:rsidRPr="00013F57" w:rsidRDefault="00775E2E" w:rsidP="00775E2E">
      <w:pPr>
        <w:autoSpaceDE w:val="0"/>
        <w:autoSpaceDN w:val="0"/>
        <w:adjustRightInd w:val="0"/>
        <w:spacing w:line="240" w:lineRule="exact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сборов «Символика России»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013F57">
        <w:rPr>
          <w:rFonts w:ascii="Times New Roman" w:hAnsi="Times New Roman"/>
          <w:b/>
          <w:color w:val="000000"/>
          <w:sz w:val="28"/>
          <w:szCs w:val="24"/>
        </w:rPr>
        <w:t>Заявка</w:t>
      </w:r>
    </w:p>
    <w:p w:rsidR="00775E2E" w:rsidRPr="00013F57" w:rsidRDefault="00775E2E" w:rsidP="00775E2E">
      <w:pPr>
        <w:spacing w:line="240" w:lineRule="exact"/>
        <w:ind w:firstLine="36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013F57">
        <w:rPr>
          <w:rFonts w:ascii="Times New Roman" w:hAnsi="Times New Roman"/>
          <w:b/>
          <w:sz w:val="28"/>
          <w:szCs w:val="24"/>
        </w:rPr>
        <w:t>на участие в открытых учебно-игровых сборах «Символика России»</w:t>
      </w:r>
    </w:p>
    <w:p w:rsidR="00775E2E" w:rsidRPr="00013F57" w:rsidRDefault="00775E2E" w:rsidP="00775E2E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75E2E" w:rsidRPr="00013F57" w:rsidRDefault="00775E2E" w:rsidP="00775E2E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013F57">
        <w:rPr>
          <w:rFonts w:ascii="Times New Roman" w:hAnsi="Times New Roman"/>
          <w:b/>
          <w:sz w:val="24"/>
          <w:szCs w:val="24"/>
        </w:rPr>
        <w:t>от команды_______________________________________________________</w:t>
      </w:r>
    </w:p>
    <w:p w:rsidR="00775E2E" w:rsidRPr="00013F57" w:rsidRDefault="00775E2E" w:rsidP="00775E2E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75E2E" w:rsidRPr="00013F57" w:rsidRDefault="00775E2E" w:rsidP="00775E2E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6404"/>
        <w:gridCol w:w="2417"/>
      </w:tblGrid>
      <w:tr w:rsidR="00775E2E" w:rsidRPr="00013F57" w:rsidTr="0095710D">
        <w:tc>
          <w:tcPr>
            <w:tcW w:w="391" w:type="pct"/>
            <w:vAlign w:val="center"/>
          </w:tcPr>
          <w:p w:rsidR="00775E2E" w:rsidRPr="00013F57" w:rsidRDefault="00775E2E" w:rsidP="00957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F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pct"/>
            <w:vAlign w:val="center"/>
          </w:tcPr>
          <w:p w:rsidR="00775E2E" w:rsidRPr="00013F57" w:rsidRDefault="00775E2E" w:rsidP="00957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F57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63" w:type="pct"/>
            <w:vAlign w:val="center"/>
          </w:tcPr>
          <w:p w:rsidR="00775E2E" w:rsidRPr="00013F57" w:rsidRDefault="00775E2E" w:rsidP="00957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F5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75E2E" w:rsidRPr="00013F57" w:rsidTr="0095710D">
        <w:tc>
          <w:tcPr>
            <w:tcW w:w="391" w:type="pct"/>
            <w:vAlign w:val="center"/>
          </w:tcPr>
          <w:p w:rsidR="00775E2E" w:rsidRPr="00013F57" w:rsidRDefault="00775E2E" w:rsidP="0095710D">
            <w:pPr>
              <w:numPr>
                <w:ilvl w:val="0"/>
                <w:numId w:val="1"/>
              </w:numPr>
              <w:spacing w:line="36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2E" w:rsidRPr="00013F57" w:rsidTr="0095710D">
        <w:tc>
          <w:tcPr>
            <w:tcW w:w="391" w:type="pct"/>
            <w:vAlign w:val="center"/>
          </w:tcPr>
          <w:p w:rsidR="00775E2E" w:rsidRPr="00013F57" w:rsidRDefault="00775E2E" w:rsidP="0095710D">
            <w:pPr>
              <w:numPr>
                <w:ilvl w:val="0"/>
                <w:numId w:val="1"/>
              </w:numPr>
              <w:spacing w:line="36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2E" w:rsidRPr="00013F57" w:rsidTr="0095710D">
        <w:tc>
          <w:tcPr>
            <w:tcW w:w="391" w:type="pct"/>
            <w:vAlign w:val="center"/>
          </w:tcPr>
          <w:p w:rsidR="00775E2E" w:rsidRPr="00013F57" w:rsidRDefault="00775E2E" w:rsidP="0095710D">
            <w:pPr>
              <w:numPr>
                <w:ilvl w:val="0"/>
                <w:numId w:val="1"/>
              </w:numPr>
              <w:spacing w:line="36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2E" w:rsidRPr="00013F57" w:rsidTr="0095710D">
        <w:tc>
          <w:tcPr>
            <w:tcW w:w="391" w:type="pct"/>
            <w:vAlign w:val="center"/>
          </w:tcPr>
          <w:p w:rsidR="00775E2E" w:rsidRPr="00013F57" w:rsidRDefault="00775E2E" w:rsidP="0095710D">
            <w:pPr>
              <w:numPr>
                <w:ilvl w:val="0"/>
                <w:numId w:val="1"/>
              </w:numPr>
              <w:spacing w:line="36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2E" w:rsidRPr="00013F57" w:rsidTr="0095710D">
        <w:tc>
          <w:tcPr>
            <w:tcW w:w="391" w:type="pct"/>
            <w:vAlign w:val="center"/>
          </w:tcPr>
          <w:p w:rsidR="00775E2E" w:rsidRPr="00013F57" w:rsidRDefault="00775E2E" w:rsidP="0095710D">
            <w:pPr>
              <w:numPr>
                <w:ilvl w:val="0"/>
                <w:numId w:val="1"/>
              </w:numPr>
              <w:spacing w:line="36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2E" w:rsidRPr="00013F57" w:rsidTr="0095710D">
        <w:tc>
          <w:tcPr>
            <w:tcW w:w="391" w:type="pct"/>
            <w:vAlign w:val="center"/>
          </w:tcPr>
          <w:p w:rsidR="00775E2E" w:rsidRPr="00013F57" w:rsidRDefault="00775E2E" w:rsidP="0095710D">
            <w:pPr>
              <w:numPr>
                <w:ilvl w:val="0"/>
                <w:numId w:val="1"/>
              </w:numPr>
              <w:spacing w:line="36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2E" w:rsidRPr="00013F57" w:rsidTr="0095710D">
        <w:tc>
          <w:tcPr>
            <w:tcW w:w="391" w:type="pct"/>
            <w:vAlign w:val="center"/>
          </w:tcPr>
          <w:p w:rsidR="00775E2E" w:rsidRPr="00013F57" w:rsidRDefault="00775E2E" w:rsidP="0095710D">
            <w:pPr>
              <w:numPr>
                <w:ilvl w:val="0"/>
                <w:numId w:val="1"/>
              </w:numPr>
              <w:spacing w:line="36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2E" w:rsidRPr="00013F57" w:rsidTr="0095710D">
        <w:tc>
          <w:tcPr>
            <w:tcW w:w="391" w:type="pct"/>
            <w:vAlign w:val="center"/>
          </w:tcPr>
          <w:p w:rsidR="00775E2E" w:rsidRPr="00013F57" w:rsidRDefault="00775E2E" w:rsidP="0095710D">
            <w:pPr>
              <w:numPr>
                <w:ilvl w:val="0"/>
                <w:numId w:val="1"/>
              </w:numPr>
              <w:spacing w:line="36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775E2E" w:rsidRPr="00013F57" w:rsidRDefault="00775E2E" w:rsidP="009571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E2E" w:rsidRPr="00013F57" w:rsidRDefault="00775E2E" w:rsidP="00775E2E">
      <w:pPr>
        <w:rPr>
          <w:rFonts w:ascii="Times New Roman" w:hAnsi="Times New Roman"/>
          <w:sz w:val="24"/>
          <w:szCs w:val="24"/>
        </w:rPr>
      </w:pPr>
    </w:p>
    <w:p w:rsidR="00775E2E" w:rsidRPr="00013F57" w:rsidRDefault="00775E2E" w:rsidP="00775E2E">
      <w:pPr>
        <w:jc w:val="both"/>
        <w:rPr>
          <w:rFonts w:ascii="Times New Roman" w:hAnsi="Times New Roman"/>
          <w:sz w:val="24"/>
          <w:szCs w:val="24"/>
        </w:rPr>
      </w:pPr>
    </w:p>
    <w:p w:rsidR="00775E2E" w:rsidRPr="00013F57" w:rsidRDefault="00775E2E" w:rsidP="00775E2E">
      <w:pPr>
        <w:jc w:val="both"/>
        <w:rPr>
          <w:rFonts w:ascii="Times New Roman" w:hAnsi="Times New Roman"/>
          <w:sz w:val="24"/>
          <w:szCs w:val="24"/>
        </w:rPr>
      </w:pPr>
      <w:r w:rsidRPr="00013F57">
        <w:rPr>
          <w:rFonts w:ascii="Times New Roman" w:hAnsi="Times New Roman"/>
          <w:sz w:val="24"/>
          <w:szCs w:val="24"/>
        </w:rPr>
        <w:t>Представитель команды:                                                    ( Ф.И. О. полностью, должность)</w:t>
      </w:r>
    </w:p>
    <w:p w:rsidR="00775E2E" w:rsidRPr="00013F57" w:rsidRDefault="00775E2E" w:rsidP="00775E2E">
      <w:pPr>
        <w:jc w:val="both"/>
        <w:rPr>
          <w:rFonts w:ascii="Times New Roman" w:hAnsi="Times New Roman"/>
          <w:sz w:val="24"/>
          <w:szCs w:val="24"/>
        </w:rPr>
      </w:pPr>
    </w:p>
    <w:p w:rsidR="00775E2E" w:rsidRPr="00013F57" w:rsidRDefault="00775E2E" w:rsidP="00775E2E">
      <w:pPr>
        <w:jc w:val="both"/>
        <w:rPr>
          <w:rFonts w:ascii="Times New Roman" w:hAnsi="Times New Roman"/>
          <w:sz w:val="24"/>
          <w:szCs w:val="24"/>
        </w:rPr>
      </w:pPr>
    </w:p>
    <w:p w:rsidR="00775E2E" w:rsidRPr="00013F57" w:rsidRDefault="00775E2E" w:rsidP="00775E2E">
      <w:pPr>
        <w:jc w:val="both"/>
        <w:rPr>
          <w:rFonts w:ascii="Times New Roman" w:hAnsi="Times New Roman"/>
          <w:sz w:val="24"/>
          <w:szCs w:val="24"/>
        </w:rPr>
      </w:pPr>
      <w:r w:rsidRPr="00013F57">
        <w:rPr>
          <w:rFonts w:ascii="Times New Roman" w:hAnsi="Times New Roman"/>
          <w:sz w:val="24"/>
          <w:szCs w:val="24"/>
        </w:rPr>
        <w:t>Директор МБОУ                                                                       _______________________</w:t>
      </w:r>
    </w:p>
    <w:p w:rsidR="00775E2E" w:rsidRPr="00013F57" w:rsidRDefault="00775E2E" w:rsidP="00775E2E">
      <w:pPr>
        <w:jc w:val="both"/>
        <w:rPr>
          <w:rFonts w:ascii="Times New Roman" w:hAnsi="Times New Roman"/>
          <w:sz w:val="24"/>
          <w:szCs w:val="24"/>
        </w:rPr>
      </w:pPr>
      <w:r w:rsidRPr="00013F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 подпись)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775E2E" w:rsidRPr="00013F57" w:rsidRDefault="00775E2E" w:rsidP="00775E2E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E2E" w:rsidRPr="00013F57" w:rsidRDefault="00775E2E" w:rsidP="00775E2E">
      <w:pPr>
        <w:autoSpaceDE w:val="0"/>
        <w:autoSpaceDN w:val="0"/>
        <w:adjustRightInd w:val="0"/>
        <w:spacing w:line="240" w:lineRule="exact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013F57">
        <w:rPr>
          <w:rFonts w:ascii="Times New Roman" w:hAnsi="Times New Roman"/>
          <w:color w:val="000000"/>
          <w:sz w:val="28"/>
          <w:szCs w:val="28"/>
        </w:rPr>
        <w:t xml:space="preserve"> Положению о проведении </w:t>
      </w:r>
    </w:p>
    <w:p w:rsidR="00775E2E" w:rsidRPr="00013F57" w:rsidRDefault="00775E2E" w:rsidP="00775E2E">
      <w:pPr>
        <w:autoSpaceDE w:val="0"/>
        <w:autoSpaceDN w:val="0"/>
        <w:adjustRightInd w:val="0"/>
        <w:spacing w:line="240" w:lineRule="exact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 xml:space="preserve">городских учебно-игровых </w:t>
      </w:r>
    </w:p>
    <w:p w:rsidR="00775E2E" w:rsidRPr="00013F57" w:rsidRDefault="00775E2E" w:rsidP="00775E2E">
      <w:pPr>
        <w:autoSpaceDE w:val="0"/>
        <w:autoSpaceDN w:val="0"/>
        <w:adjustRightInd w:val="0"/>
        <w:spacing w:line="240" w:lineRule="exact"/>
        <w:ind w:left="538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57">
        <w:rPr>
          <w:rFonts w:ascii="Times New Roman" w:hAnsi="Times New Roman"/>
          <w:color w:val="000000"/>
          <w:sz w:val="28"/>
          <w:szCs w:val="28"/>
        </w:rPr>
        <w:t>сборов «Символика России»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75E2E" w:rsidRPr="00FB099C" w:rsidRDefault="00775E2E" w:rsidP="00775E2E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Условия проведения Сборов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Сборы проводятся в 3 этапа.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Первый этап</w:t>
      </w: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визитка команды. 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Участникам необходимо подготовить творческую визитку. Приветствуется участие команды в полном составе. Регламент – не более 3 мин.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Критерии оценки:</w:t>
      </w:r>
    </w:p>
    <w:p w:rsidR="00775E2E" w:rsidRPr="00013F57" w:rsidRDefault="00775E2E" w:rsidP="00775E2E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творческий подход, максимальное количество баллов –10</w:t>
      </w:r>
    </w:p>
    <w:p w:rsidR="00775E2E" w:rsidRPr="00013F57" w:rsidRDefault="00775E2E" w:rsidP="00775E2E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артистичность, максимальное количество баллов –10</w:t>
      </w:r>
    </w:p>
    <w:p w:rsidR="00775E2E" w:rsidRPr="00013F57" w:rsidRDefault="00775E2E" w:rsidP="00775E2E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наличие атрибутов (например: костюмы, флаг, единообразные элементы одежды), максимальное количество баллов –10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Второй этап </w:t>
      </w: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обучение. 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каждой команды </w:t>
      </w:r>
      <w:r w:rsidRPr="00013F57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по жребию</w:t>
      </w: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выбирается по два представителя для прохождения обучения на каждый учебный пункт:</w:t>
      </w:r>
    </w:p>
    <w:p w:rsidR="00775E2E" w:rsidRPr="00013F57" w:rsidRDefault="00775E2E" w:rsidP="00775E2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«Флаги», </w:t>
      </w:r>
    </w:p>
    <w:p w:rsidR="00775E2E" w:rsidRPr="00013F57" w:rsidRDefault="00775E2E" w:rsidP="00775E2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«Гербы», </w:t>
      </w:r>
    </w:p>
    <w:p w:rsidR="00775E2E" w:rsidRPr="00013F57" w:rsidRDefault="00775E2E" w:rsidP="00775E2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«Гимны», </w:t>
      </w:r>
    </w:p>
    <w:p w:rsidR="00775E2E" w:rsidRPr="00013F57" w:rsidRDefault="00775E2E" w:rsidP="00775E2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«Основы геральдики»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течение 15-20 минут участники проходят обучение.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Третий этап </w:t>
      </w: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 игра-вертушка.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Команды в полном составе получают маршрутные листы, согласно которым, проходят игровые станции, где выполняют задания.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Лицам, сопровождающим команду, запрещается вмешиваться в работу команд на станциях, в случае нарушения, команде будут выноситься штрафные баллы. При повторном замечании команда выбывает из участия в игре.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Перечень станций:</w:t>
      </w:r>
    </w:p>
    <w:p w:rsidR="00775E2E" w:rsidRPr="00013F57" w:rsidRDefault="00B21E08" w:rsidP="00775E2E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Блазон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(чтение гербов)</w:t>
      </w:r>
      <w:r w:rsidR="00775E2E"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775E2E" w:rsidRPr="00013F57" w:rsidRDefault="00775E2E" w:rsidP="00775E2E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Флаговед</w:t>
      </w:r>
      <w:proofErr w:type="spellEnd"/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775E2E" w:rsidRPr="00013F57" w:rsidRDefault="00775E2E" w:rsidP="00775E2E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Живая геральдика;</w:t>
      </w:r>
    </w:p>
    <w:p w:rsidR="00775E2E" w:rsidRPr="00013F57" w:rsidRDefault="00775E2E" w:rsidP="00775E2E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Торжественная песня;</w:t>
      </w:r>
    </w:p>
    <w:p w:rsidR="00775E2E" w:rsidRPr="00013F57" w:rsidRDefault="00775E2E" w:rsidP="00775E2E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Неофициальная символика;</w:t>
      </w:r>
    </w:p>
    <w:p w:rsidR="00775E2E" w:rsidRPr="00013F57" w:rsidRDefault="00775E2E" w:rsidP="00775E2E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Символика и </w:t>
      </w:r>
      <w:proofErr w:type="spellStart"/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талисмания</w:t>
      </w:r>
      <w:proofErr w:type="spellEnd"/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775E2E" w:rsidRPr="00013F57" w:rsidRDefault="00775E2E" w:rsidP="00775E2E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Терминологическая.</w:t>
      </w:r>
    </w:p>
    <w:p w:rsidR="00775E2E" w:rsidRPr="00013F57" w:rsidRDefault="00775E2E" w:rsidP="00775E2E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13F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Время работы команд на каждой станции 7 минут. Каждое задание оценивается по 10-балльной системе. Победитель определяется по наибольшему количеству баллов, заработанных командой в конкурсе визиток и в игре-вертушке суммарно.</w:t>
      </w:r>
    </w:p>
    <w:p w:rsidR="00775E2E" w:rsidRDefault="00775E2E" w:rsidP="00775E2E">
      <w:pPr>
        <w:pStyle w:val="Default"/>
        <w:contextualSpacing/>
        <w:rPr>
          <w:rFonts w:eastAsia="Times New Roman"/>
          <w:color w:val="auto"/>
          <w:sz w:val="26"/>
          <w:szCs w:val="26"/>
          <w:u w:val="single"/>
          <w:lang w:eastAsia="ru-RU"/>
        </w:rPr>
      </w:pPr>
    </w:p>
    <w:p w:rsidR="00775E2E" w:rsidRPr="00916677" w:rsidRDefault="00775E2E" w:rsidP="00775E2E">
      <w:pPr>
        <w:pStyle w:val="Default"/>
        <w:contextualSpacing/>
        <w:rPr>
          <w:rFonts w:eastAsia="Times New Roman"/>
          <w:sz w:val="28"/>
          <w:szCs w:val="20"/>
          <w:lang w:eastAsia="ru-RU"/>
        </w:rPr>
      </w:pPr>
      <w:r w:rsidRPr="00FB099C">
        <w:rPr>
          <w:rFonts w:eastAsia="Times New Roman"/>
          <w:color w:val="auto"/>
          <w:sz w:val="26"/>
          <w:szCs w:val="26"/>
          <w:u w:val="single"/>
          <w:lang w:eastAsia="ru-RU"/>
        </w:rPr>
        <w:t>Подведение итогов. Награждение.</w:t>
      </w:r>
      <w:bookmarkStart w:id="0" w:name="_GoBack"/>
      <w:bookmarkEnd w:id="0"/>
    </w:p>
    <w:sectPr w:rsidR="00775E2E" w:rsidRPr="00916677" w:rsidSect="00A349A5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075"/>
    <w:multiLevelType w:val="hybridMultilevel"/>
    <w:tmpl w:val="BC0C9B18"/>
    <w:lvl w:ilvl="0" w:tplc="13586BF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0841E6"/>
    <w:multiLevelType w:val="hybridMultilevel"/>
    <w:tmpl w:val="CD2ED8F4"/>
    <w:lvl w:ilvl="0" w:tplc="13586BF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700BE4"/>
    <w:multiLevelType w:val="hybridMultilevel"/>
    <w:tmpl w:val="AD8C7E34"/>
    <w:lvl w:ilvl="0" w:tplc="13586BF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675E2E"/>
    <w:multiLevelType w:val="hybridMultilevel"/>
    <w:tmpl w:val="B68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2E"/>
    <w:rsid w:val="001410F6"/>
    <w:rsid w:val="002E2EF6"/>
    <w:rsid w:val="00775E2E"/>
    <w:rsid w:val="00AE51BA"/>
    <w:rsid w:val="00B21E08"/>
    <w:rsid w:val="00BC4CCA"/>
    <w:rsid w:val="00DF6D50"/>
    <w:rsid w:val="00F204A2"/>
    <w:rsid w:val="00FC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E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E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2018-03-01T01:18:00Z</dcterms:created>
  <dcterms:modified xsi:type="dcterms:W3CDTF">2019-03-09T06:04:00Z</dcterms:modified>
</cp:coreProperties>
</file>